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d028811b3e065bcb539a5da5a448bbf7c5c0"/>
    <w:p>
      <w:pPr>
        <w:pStyle w:val="Heading3"/>
      </w:pPr>
      <w:r>
        <w:t xml:space="preserve">Оставленный на парковке автомобиль на Седова эвакуировать нельзя</w:t>
      </w:r>
    </w:p>
    <w:p>
      <w:pPr>
        <w:pStyle w:val="FirstParagraph"/>
      </w:pPr>
      <w:r>
        <w:t xml:space="preserve">14.10.2020</w:t>
      </w:r>
    </w:p>
    <w:p>
      <w:pPr>
        <w:pStyle w:val="BodyText"/>
      </w:pPr>
      <w:r>
        <w:rPr>
          <w:iCs/>
          <w:i/>
          <w:bCs/>
          <w:b/>
        </w:rPr>
        <w:t xml:space="preserve">Оставленный на парковке автомобиль на улице Седова в районе Свиблово не является брошенным, потому не может быть принудительно эвакуирован. Об этом сообщили в управе района в ответ на обращение жителя в соцсети.</w:t>
      </w:r>
    </w:p>
    <w:p>
      <w:pPr>
        <w:pStyle w:val="BodyText"/>
      </w:pPr>
      <w:r>
        <w:t xml:space="preserve">Ранее в соцсети опубликовали сообщение о брошенном на парковке транспортном средстве на улице Седова, 4к1. Как уточняется в сообщении, данный автомобиль находится на парковке по данному адресу уже долгое время. Жители просили проверить данное транспортное средство.</w:t>
      </w:r>
    </w:p>
    <w:p>
      <w:pPr>
        <w:pStyle w:val="BodyText"/>
      </w:pPr>
      <w:r>
        <w:t xml:space="preserve">Как пояснили в управе района Свиблово, разукомплектованным автомобилем, подлежащем перемещению на площадку временного хранения, признается только тот автомобиль, у которого отсутствует один из следующих конструктивных элементов: дверь, колесо, стекло, капот, крышка багажника, крыло, шасси или привод, а также в случае наличия в него свободного доступа.</w:t>
      </w:r>
    </w:p>
    <w:p>
      <w:pPr>
        <w:pStyle w:val="BodyText"/>
      </w:pPr>
      <w:r>
        <w:rPr>
          <w:iCs/>
          <w:i/>
        </w:rPr>
        <w:t xml:space="preserve">«Указанный в обращении автомобиль не относятся к категории брошенных и разукомплектованных ввиду наличия на нем всех вышеуказанных конструктивных элементов и отсутствие в него свободного доступа. Учитывая изложенное, принудительная эвакуация вышеуказанных автомобиля не представляется возможной», — рассказал Георгий Шаталин, заведующий организационным сектором управы района Свиблово.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http://sviblovo.mos.ru/presscenter/news/detail/9322316.html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9322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9322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2024-12-16T17:02:14Z</dcterms:created>
  <dcterms:modified xsi:type="dcterms:W3CDTF">2024-12-16T17:02:14Z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