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57fcf86d38956f0a58541cf379e8e829a862"/>
    <w:p>
      <w:pPr>
        <w:pStyle w:val="Heading3"/>
      </w:pPr>
      <w:r>
        <w:t xml:space="preserve">Управа района Свиблово приглашает жителей принять участие в общегородских субботниках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Управа района Свиблово приглашает всех желающих принять участие в традиционных городских субботниках, которые состоятся:</w:t>
      </w:r>
    </w:p>
    <w:p>
      <w:pPr>
        <w:pStyle w:val="BodyText"/>
      </w:pPr>
      <w:r>
        <w:rPr>
          <w:bCs/>
          <w:b/>
        </w:rPr>
        <w:t xml:space="preserve">18 апреля</w:t>
      </w:r>
      <w:r>
        <w:t xml:space="preserve"> </w:t>
      </w:r>
      <w:r>
        <w:t xml:space="preserve">по адресам:</w:t>
      </w:r>
    </w:p>
    <w:p>
      <w:pPr>
        <w:pStyle w:val="BodyText"/>
      </w:pPr>
      <w:r>
        <w:t xml:space="preserve">· Лазоревый пр. д. 15 (Усадьба Свиблово) до сквера по ул. Седова;</w:t>
      </w:r>
    </w:p>
    <w:p>
      <w:pPr>
        <w:pStyle w:val="BodyText"/>
      </w:pPr>
      <w:r>
        <w:t xml:space="preserve">· Игарский пр. д. 8;</w:t>
      </w:r>
    </w:p>
    <w:p>
      <w:pPr>
        <w:pStyle w:val="BodyText"/>
      </w:pPr>
      <w:r>
        <w:t xml:space="preserve">· Тенистый пр. - стадион Свиблово - Игарский пр. д. 19.</w:t>
      </w:r>
    </w:p>
    <w:p>
      <w:pPr>
        <w:pStyle w:val="BodyText"/>
      </w:pPr>
      <w:r>
        <w:rPr>
          <w:bCs/>
          <w:b/>
        </w:rPr>
        <w:t xml:space="preserve">25 апреля</w:t>
      </w:r>
      <w:r>
        <w:t xml:space="preserve"> </w:t>
      </w:r>
      <w:r>
        <w:t xml:space="preserve">по адресам:</w:t>
      </w:r>
    </w:p>
    <w:p>
      <w:pPr>
        <w:pStyle w:val="BodyText"/>
      </w:pPr>
      <w:r>
        <w:t xml:space="preserve">· Тенистый пр. - стадион Свиблово - Игарский пр. д. 19;</w:t>
      </w:r>
    </w:p>
    <w:p>
      <w:pPr>
        <w:pStyle w:val="BodyText"/>
      </w:pPr>
      <w:r>
        <w:t xml:space="preserve">· 2-ой Ботанический пр. д. 8.</w:t>
      </w:r>
    </w:p>
    <w:p>
      <w:pPr>
        <w:pStyle w:val="BodyText"/>
      </w:pPr>
      <w:r>
        <w:rPr>
          <w:bCs/>
          <w:b/>
        </w:rPr>
        <w:t xml:space="preserve">Сбор и выдача инвентаря (мешки, перчатки, грабли, лопаты) осуществляется с 10:00 по адресам:</w:t>
      </w:r>
    </w:p>
    <w:p>
      <w:pPr>
        <w:pStyle w:val="BodyText"/>
      </w:pPr>
      <w:r>
        <w:t xml:space="preserve">· Берингов пр., д. 3;</w:t>
      </w:r>
    </w:p>
    <w:p>
      <w:pPr>
        <w:pStyle w:val="BodyText"/>
      </w:pPr>
      <w:r>
        <w:t xml:space="preserve">· ул. Седова, д. 8, корп. 1;</w:t>
      </w:r>
    </w:p>
    <w:p>
      <w:pPr>
        <w:pStyle w:val="BodyText"/>
      </w:pPr>
      <w:r>
        <w:t xml:space="preserve">· Тенистый пр., около д. 6.</w:t>
      </w:r>
    </w:p>
    <w:p>
      <w:pPr>
        <w:pStyle w:val="BodyText"/>
      </w:pPr>
      <w:r>
        <w:t xml:space="preserve">Начало субботников в 10.00</w:t>
      </w:r>
    </w:p>
    <w:p>
      <w:pPr>
        <w:pStyle w:val="BodyText"/>
      </w:pPr>
      <w:r>
        <w:t xml:space="preserve">В ходе субботников запланировано прогребание газонов, удаление выявленных сухостойных деревьев, обрезка зеленых насаждений.</w:t>
      </w:r>
    </w:p>
    <w:p>
      <w:pPr>
        <w:pStyle w:val="BodyText"/>
      </w:pPr>
      <w:r>
        <w:t xml:space="preserve">Управляющими организациями будет выполнена промывка и ремонт цоколей, ремонт входных дверей, лестниц, ремонт внутридомового освещения.</w:t>
      </w:r>
    </w:p>
    <w:p>
      <w:pPr>
        <w:pStyle w:val="BodyText"/>
      </w:pPr>
      <w:r>
        <w:rPr>
          <w:bCs/>
          <w:b/>
        </w:rPr>
        <w:t xml:space="preserve">Ответственные за проведение субботников:</w:t>
      </w:r>
    </w:p>
    <w:p>
      <w:pPr>
        <w:pStyle w:val="BodyText"/>
      </w:pPr>
      <w:r>
        <w:t xml:space="preserve">Грачев Сергей Викторович, моб. тел. - +7-905-777-40-78;</w:t>
      </w:r>
    </w:p>
    <w:p>
      <w:pPr>
        <w:pStyle w:val="BodyText"/>
      </w:pPr>
      <w:r>
        <w:t xml:space="preserve">Абрамкин Александр Егорович, моб. тел. - +7-910-000-04-07;</w:t>
      </w:r>
    </w:p>
    <w:p>
      <w:pPr>
        <w:pStyle w:val="BodyText"/>
      </w:pPr>
      <w:r>
        <w:t xml:space="preserve">Сиволобова Татьяна Павловна, моб. тел. - +7-974-63-53.</w:t>
      </w:r>
    </w:p>
    <w:p>
      <w:pPr>
        <w:pStyle w:val="BodyText"/>
      </w:pPr>
      <w:r>
        <w:rPr>
          <w:bCs/>
          <w:b/>
        </w:rPr>
        <w:t xml:space="preserve">Дополнительную информацию можно получить по телефону:</w:t>
      </w:r>
    </w:p>
    <w:p>
      <w:pPr>
        <w:pStyle w:val="BodyText"/>
      </w:pPr>
      <w:r>
        <w:t xml:space="preserve">+7-495-471-29-11.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http://sviblovo.mos.ru/presscenter/news/detail/1725924.html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725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725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2025-03-04T23:59:09Z</dcterms:created>
  <dcterms:modified xsi:type="dcterms:W3CDTF">2025-03-04T23:59:09Z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