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8007755f7d7fe37b7c563902b5c56ab287051"/>
    <w:p>
      <w:pPr>
        <w:pStyle w:val="Heading3"/>
      </w:pPr>
      <w:r>
        <w:t xml:space="preserve">Юный шахматист из Свиблова выиграл Кубок Ботвинникова</w:t>
      </w:r>
    </w:p>
    <w:p>
      <w:pPr>
        <w:pStyle w:val="FirstParagraph"/>
      </w:pPr>
      <w:r>
        <w:t xml:space="preserve">26.06.2023</w:t>
      </w:r>
    </w:p>
    <w:p>
      <w:pPr>
        <w:pStyle w:val="BodyText"/>
      </w:pPr>
      <w:r>
        <w:rPr>
          <w:iCs/>
          <w:i/>
          <w:bCs/>
          <w:b/>
        </w:rPr>
        <w:t xml:space="preserve">С 6 по 12 июня педагогический шахматный союз и школа им. М. М. Ботвинника организовали и провели традиционный турнир по классическим шахматам «Кубок Ботвинника», в котором принял участие ученик школы «Свиблово». Об этом сегодня сообщили в администрации школы.</w:t>
      </w:r>
    </w:p>
    <w:p>
      <w:pPr>
        <w:pStyle w:val="BodyText"/>
      </w:pPr>
      <w:r>
        <w:t xml:space="preserve">«Турнир проходил в международном деловом центре „Москва Сити“ на площадке SkyLight в „Афимолл Сити“. Победителем и обладателем Кубка Ботвинника в категории С стал Евгений, ученик 7 „В“ класса», — уточнили в администрации школы.</w:t>
      </w:r>
    </w:p>
    <w:p>
      <w:pPr>
        <w:pStyle w:val="BodyText"/>
      </w:pPr>
      <w:r>
        <w:t xml:space="preserve">Напомним, школа «Свиблово» находится по адресу: улица Седова, дом 4, корпус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http://sviblovo.mos.ru/presscenter/news/detail/11675021.html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11675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11675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2025-06-13T02:36:32Z</dcterms:created>
  <dcterms:modified xsi:type="dcterms:W3CDTF">2025-06-13T02:36:32Z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