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d57dca435c1ad8558b93d1e84ebe9b533426"/>
    <w:p>
      <w:pPr>
        <w:pStyle w:val="Heading3"/>
      </w:pPr>
      <w:r>
        <w:t xml:space="preserve">Результаты антикоррупционной деятельности управы района Свиблово и подведомственных учреждений в апреле 2019 года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22 апреля 2019 года было проведено заседание комиссии по противодействию коррупции управы района Свиблово за 1 квартал 2019 года по темам: 1) Об исполнении в 1 квартале 2019 года плана по противодействию коррупции в управе района Свиблово города Москвы на 2018-2020 годы; 2) Заслушана информация руководителя ГБУ «Жилищник района Свиблово», руководителя ГКУ « ИС района Свиблово» и директора ГБУ ЦСиТР «Радуга-Свиблово» о проводимой работе в учреждениях по противодействию коррупции 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23 апреля 2019 года было проведено ежеквартальное совещание по противодействию коррупции главой управы района Свиблово с сотрудниками структурных подразделений управы;</w:t>
      </w:r>
    </w:p>
    <w:p>
      <w:pPr>
        <w:pStyle w:val="BodyText"/>
      </w:pPr>
      <w:r>
        <w:t xml:space="preserve">- проведена антикоррупционная экспертиза 8 проектов распоряжений управы района Свиблово города Москвы;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http://sviblovo.mos.ru/anti-corruption/plans-papers-reports-reviews-static-information-on-combating-corruption/detail/8069025.html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069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069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2023-10-10T19:36:15Z</dcterms:created>
  <dcterms:modified xsi:type="dcterms:W3CDTF">2023-10-10T19:36:15Z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