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8620ce38917acfc8a8a3ec54ec9feb41f564"/>
    <w:p>
      <w:pPr>
        <w:pStyle w:val="Heading3"/>
      </w:pPr>
      <w:r>
        <w:t xml:space="preserve">Результаты антикоррупционной деятельности управы района Свиблово и подведомственных учреждений в сентябре 2018 года</w:t>
      </w:r>
    </w:p>
    <w:p>
      <w:pPr>
        <w:pStyle w:val="FirstParagraph"/>
      </w:pPr>
      <w:r>
        <w:t xml:space="preserve">28.09.2018</w:t>
      </w:r>
    </w:p>
    <w:p>
      <w:pPr>
        <w:pStyle w:val="BodyText"/>
      </w:pPr>
      <w:r>
        <w:t xml:space="preserve">21 сентября 2018 года исполняющим обязанности главы управы района Свиблово города Москвы было проведено с сотрудниками структурных подразделений ежеквартальное обучение по вопросам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управ районов города Москвы и их должностных лиц;</w:t>
      </w:r>
    </w:p>
    <w:p>
      <w:pPr>
        <w:pStyle w:val="BodyText"/>
      </w:pPr>
      <w:r>
        <w:t xml:space="preserve">- 28 сентября 2018 года в управе района Свиблово города Москвы было проведено ежемесячное заседание круглого стола с сотрудниками управы и представителем ОМВД района Свиблово на тему: «Меры по профилактике коррупции».</w:t>
      </w:r>
    </w:p>
    <w:p>
      <w:pPr>
        <w:pStyle w:val="BodyText"/>
      </w:pPr>
      <w:r>
        <w:t xml:space="preserve">- проведена антикоррупционная экспертиза 7 проектов распоряжений управы района Свиблово города Москвы;</w:t>
      </w:r>
    </w:p>
    <w:p>
      <w:pPr>
        <w:pStyle w:val="BodyText"/>
      </w:pPr>
      <w:r>
        <w:rPr>
          <w:u w:val="single"/>
        </w:rPr>
        <w:t xml:space="preserve">Проведенная работа подведомственными организациями:</w:t>
      </w:r>
    </w:p>
    <w:p>
      <w:pPr>
        <w:pStyle w:val="BodyText"/>
      </w:pPr>
      <w:r>
        <w:t xml:space="preserve">1. ГБУ «Жилищник района Свиблово» города Москвы 24 сентября 2018 года проведено заседание комиссии по противодействию коррупции, на котором был рассмотрен вопрос об осуществлении закупок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>
      <w:pPr>
        <w:pStyle w:val="BodyText"/>
      </w:pPr>
      <w:r>
        <w:t xml:space="preserve">2. ГКУ «ИС района Свиблово» 24 сентября 2018 года проведена рабочая встреча с сотрудниками, обсуждали основные понятия, используемые в Федеральном законе от 25.12.2008 № 273- ФЗ «О противодействии коррупции»;</w:t>
      </w:r>
    </w:p>
    <w:p>
      <w:pPr>
        <w:pStyle w:val="BodyText"/>
      </w:pPr>
      <w:r>
        <w:t xml:space="preserve">3. ГБУ ЦС и ТР «Радуга-Свиблово» 03 сентября 2018 года проведено служебное совещание с сотрудниками, на котором обсуждались основные принципы противодействия коррупции, используемые в Федеральном законе от 25.12.2008 № 273- 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http://sviblovo.mos.ru/anti-corruption/plans-papers-reports-reviews-static-information-on-combating-corruption/detail/7601769.html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7601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7601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2023-10-10T19:36:36Z</dcterms:created>
  <dcterms:modified xsi:type="dcterms:W3CDTF">2023-10-10T19:36:36Z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