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bCs/>
          <w:b/>
        </w:rPr>
        <w:t xml:space="preserve">Сотрудники Московского уголовного розыска задержали подозреваемых в грабеже на северо-востоке столицы</w:t>
      </w:r>
    </w:p>
    <w:p>
      <w:pPr>
        <w:pStyle w:val="BodyText"/>
      </w:pPr>
      <w:r>
        <w:rPr>
          <w:iCs/>
          <w:i/>
        </w:rPr>
        <w:t xml:space="preserve">«Оперативники Управления уголовного розыска столичного Главка совместно с сотрудниками Отдела МВД России по району Марьина Роща, при силовой поддержке бойцов СОБР "Столица" задержали четверых подозреваемых в ограблении мужчины»,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подъезде жилого дома на Октябрьской улице четверо злоумышленников нанесли мужчине телесные повреждения и похитили у него 500 тысяч рублей, после чего скрылись. Пострадавший обратился за помощью в полицию.</w:t>
      </w:r>
    </w:p>
    <w:p>
      <w:pPr>
        <w:pStyle w:val="BodyText"/>
      </w:pPr>
      <w:r>
        <w:t xml:space="preserve">В кратчайшие сроки оперативники установили личности подозреваемых и задержали их. Ими оказались четверо мужчин в возрасте от 19 до 27 лет, трое из которых ранее уже были судимы. По версии следствия, фигуранты заранее договорились о нападении и действовали по разработанному плану: один из подозреваемых был знаком с потерпевшим и пригласил его в подъезд дома, куда и пришли другие соучастники. Большая часть похищенных денег изъята и возвращена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Марьина Роща г. Москвы возбуждено уголовное дело по признакам преступления, предусмотренного частью 2 статьи 161 УК РФ «Грабеж». Трое фигурантов заключены под стражу, еще один находится под домашним арестом.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столичном районе Северное Медведково полицейские задержали москвичку, ударившую бутылкой по голове ранее незнакомую ей женщину</w:t>
      </w:r>
    </w:p>
    <w:p>
      <w:pPr>
        <w:pStyle w:val="BodyText"/>
      </w:pPr>
      <w:r>
        <w:t xml:space="preserve">Предварительно установлено, что возле кафе, расположенного в Студеном проезде, между двумя женщинами произошел конфликт из-за сделанного замечания. После словестной перепалки одна из конфликтующих взяла лежащую рядом бутылку, ударила ею по голове свою противницу и убежала. Потерпевшая нарядом скорой помощи доставлена в больницу, где ей была оказана вся необходимая помощь.    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злоумышленницу на улице Грекова. Ей оказалась 42-летняя жительница столицы.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Фигурантке избрана мера пресечения в виде домашнего ареста.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Сотрудники Госавтоинспекции северо-востока столицы задержали мужчину, перевозившего пистолет Стечкина и амфетамин</w:t>
      </w:r>
    </w:p>
    <w:p>
      <w:pPr>
        <w:pStyle w:val="BodyText"/>
      </w:pPr>
      <w:r>
        <w:rPr>
          <w:iCs/>
          <w:i/>
        </w:rPr>
        <w:t xml:space="preserve"> «Госавтоинспекторы УВД по Северо-Восточному округу Москвы задержали 43-летнего водителя, у которого были обнаружены боевой пистолет, патроны и психотропное вещество»,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Во время несения службы полицейские в Сигнальном проезде остановили иномарку под управлением 43-летнего жителя столицы. Во время проверки документов мужчина начал заметно нервничать и на вопрос о наличии при нем запрещенных предметов и веществ сообщил о находившихся в машине пистолете и боеприпасах. На место была вызвана следственно-оперативная группа.</w:t>
      </w:r>
    </w:p>
    <w:p>
      <w:pPr>
        <w:pStyle w:val="BodyText"/>
      </w:pPr>
      <w:r>
        <w:t xml:space="preserve">В результате осмотра салона автомобиля полицейские изъяли предметы, схожие с пистолетом и двадцатью патронами. Исследованием установлено, что изъятое является пригодным для производства выстрелов огнестрельным оружием – пистолетом Стечкина и патронами калибра 9 мм.</w:t>
      </w:r>
    </w:p>
    <w:p>
      <w:pPr>
        <w:pStyle w:val="BodyText"/>
      </w:pPr>
      <w:r>
        <w:t xml:space="preserve">Также при личном досмотре сотрудники полиции обнаружили у гражданина сверток с веществом массой около 1 грамма. Согласно проведенному исследованию, оно содержит в своем составе амфетамин.</w:t>
      </w:r>
    </w:p>
    <w:p>
      <w:pPr>
        <w:pStyle w:val="BodyText"/>
      </w:pPr>
      <w:r>
        <w:t xml:space="preserve">Дознавателем Отдела МВД России по району Отрадное г. Москвы возбуждены уголовные дела по признакам преступлений, предусмотренных частью 1 статьи 222, частью 1 статьи 228 УК РФ.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 честь Великой Победы в УВД по СВАО состоялось торжественное мероприятие</w:t>
      </w:r>
    </w:p>
    <w:p>
      <w:pPr>
        <w:pStyle w:val="BodyText"/>
      </w:pPr>
      <w:r>
        <w:t xml:space="preserve">В 12 ч. 00 мин. на плацу УВД по СВАО ГУ МВД России по г. Москве у мемориала «Вечный огонь» собрались руководящий состав и сотрудники Управления, члены Общественного совета при УВД, приглашенные гости, ветераны ведомства и вдовы полицейских, погибших при исполнении служебного долга. Для них было организовано праздничное мероприятие, посвященное Дню Победы в Великой Отечественной войне.</w:t>
      </w:r>
    </w:p>
    <w:p>
      <w:pPr>
        <w:pStyle w:val="BodyText"/>
      </w:pPr>
      <w:r>
        <w:t xml:space="preserve">После доклада начальнику УВД полковнику полиции Рамилю Гафурову о готовности к началу мероприятия, он обратился к присутствующим с приветственным словом. После чего, в дань глубокого уважения и благодарности каждому воину, кто отдал жизнь за свободу Отечества, была объявлена минута молчания.</w:t>
      </w:r>
    </w:p>
    <w:p>
      <w:pPr>
        <w:pStyle w:val="BodyText"/>
      </w:pPr>
      <w:r>
        <w:t xml:space="preserve">В продолжение своего выступления, руководитель Управления объявил об открытии нового мемориала, посвященного сотрудникам милиции, отдавшим свои жизни в годы Великой Отечественной войны. На пьедестале также представлена легендарная пушка ЗИС-3, которая сыграла значительную роль в отражении немецкого наступления в боях за Москву. Свое место мемориал занял рядом с «Вечным огнем».</w:t>
      </w:r>
    </w:p>
    <w:p>
      <w:pPr>
        <w:pStyle w:val="BodyText"/>
      </w:pPr>
      <w:r>
        <w:t xml:space="preserve">Также с поздравительной речью выступил Префект СВАО Сергей Мельников. Он напомнил о подвиге героев, совершенном в 1941-1945 годах и поделился историей о своем предке – ветеране войны, который на передовой защищал наше Отечество. В завершении выступления на плац вышли самые юные участники торжества – дети сотрудников Управления, держа в руках портреты своих прапрадедов – участников Великой Отечественной войны.</w:t>
      </w:r>
    </w:p>
    <w:p>
      <w:pPr>
        <w:pStyle w:val="BodyText"/>
      </w:pPr>
      <w:r>
        <w:t xml:space="preserve">Продолжилось мероприятие торжественным маршем. Историческую часть открыл расчет полицейских СВАО г. Москвы в милицейской форме времен Великой Отечественной войны. Далее по главной аллее прошли парадные расчеты служб Управления: Госавтоинспекции, патрульно-постовой службы полиции, Центра кинологической службы, а также приглашенные участники: суворовцы, кадеты, курсанты МосУ МВД России им. В.Я. Кикотя и Противопожарной академии МЧС, кавалеристы 1-го специализированного полка полиции Московского Главка.</w:t>
      </w:r>
    </w:p>
    <w:p>
      <w:pPr>
        <w:pStyle w:val="BodyText"/>
      </w:pPr>
      <w:r>
        <w:t xml:space="preserve">Сразу после прохождения на аллею выехала техника. Впереди строя проехали автомобили времен войны, в том числе самый известный танк «Т-34». Следом за ними были представлены автомобили и мотоциклы времен советской милиции. Современную часть представляли средства передвижения, используемые сотрудниками полиции в служебной деятельности в настоящее время.</w:t>
      </w:r>
    </w:p>
    <w:p>
      <w:pPr>
        <w:pStyle w:val="BodyText"/>
      </w:pPr>
      <w:r>
        <w:t xml:space="preserve">В завершении торжественной части, в рамках акции «Сад Памяти», на аллее УВД полицейские, кадеты и члены Общественного совета при УВД посадили 3 яблони. После чего присутствующие возложили цветы к мемориалу «Вечный огонь».</w:t>
      </w:r>
    </w:p>
    <w:p>
      <w:pPr>
        <w:pStyle w:val="BodyText"/>
      </w:pPr>
      <w:r>
        <w:t xml:space="preserve">Далее для гостей была подготовлена концертная программа с патриотическими композициями. Работали полевые кухни, а также палатки с угощениями, которые подготовили ОМВД России по районам СВАО г.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Сотрудниками наркоконтроля УВД по СВАО пресечён сбыт наркотических веществ</w:t>
      </w:r>
    </w:p>
    <w:p>
      <w:pPr>
        <w:pStyle w:val="BodyText"/>
      </w:pPr>
      <w:r>
        <w:t xml:space="preserve">В результате проведённых оперативно-розыскных мероприятий оперативниками ОНК УВД по СВАО у дома на Алтуфьевском шоссе в районе Бибирево был задержан 25-летий приезжий по подозрению в распространении наркотиков. Злоумышленник сообщил, что он успел оборудовать 4 тайника, из которого оперативниками были изъяты свёртки с неизвестным веществом. Все обнаруженное было отправлено на исследование.</w:t>
      </w:r>
    </w:p>
    <w:p>
      <w:pPr>
        <w:pStyle w:val="BodyText"/>
      </w:pPr>
      <w:r>
        <w:t xml:space="preserve">По результатам исследования, проведённого экспертно-криминалистическим центром УВД по СВАО ГУ МВД России по г. Москве, установлено, что содержимым свёртка является наркотическое вещество – производное N-метилэфедрона.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Алексеевского района столицы задержали мужчину, подозреваемого в краже телефона из церкви</w:t>
      </w:r>
    </w:p>
    <w:p>
      <w:pPr>
        <w:pStyle w:val="BodyText"/>
      </w:pPr>
      <w:r>
        <w:t xml:space="preserve">В полицию через службу «02» поступило сообщение о краже личного имущества прихожанки церкви, расположенной на улице Павла Корчагина. К прибывшим на место происшествия полицейским обратилась 36-летняя москвичка.</w:t>
      </w:r>
    </w:p>
    <w:p>
      <w:pPr>
        <w:pStyle w:val="BodyText"/>
      </w:pPr>
      <w:r>
        <w:t xml:space="preserve">В своем заявлении гражданка пояснила, что пришла в церковь, чтобы принять участие в праздничной службе. На время проведения священного обряда она поставила свой телефон на зарядку на втором этаже здания, а когда вернулась, не обнаружила гаджет. Женщина обратилась к службе охраны, которые, в свою очередь, сообщили в полицию.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подозреваемого. Им оказался 44-летний приезжий без определенного места жительства.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Алексеевскому району г. Москвы возбуждено уголовное дело по признакам преступления, предусмотренного частью 2 статьи 158 УК РФ «Кража». Фигуранту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организовал художественную выставку юных художников в Московской городской Думе</w:t>
      </w:r>
    </w:p>
    <w:p>
      <w:pPr>
        <w:pStyle w:val="BodyText"/>
      </w:pPr>
      <w:r>
        <w:t xml:space="preserve">Основная идея выставки – помочь детям раскрыть свой творческий потенциал и дать возможность увидеть свой художественный замысел в работах студентов ВУЗов.</w:t>
      </w:r>
    </w:p>
    <w:p>
      <w:pPr>
        <w:pStyle w:val="BodyText"/>
      </w:pPr>
      <w:r>
        <w:t xml:space="preserve">Под руководством преподавателей воспитанники подшефного УВД по СВАО ГУ МВД России по г. Москве Центра содействия семейному воспитания «Алые Паруса» подготовили рисунки по мотивам русских народных сказок и при поддержке Общественного совета Управления данные работы легли в основу картин студентов творческих высших учебных заведений.</w:t>
      </w:r>
    </w:p>
    <w:p>
      <w:pPr>
        <w:pStyle w:val="BodyText"/>
      </w:pPr>
      <w:r>
        <w:t xml:space="preserve">«Экспозиция «Русские узоры» – это уникальное путешествие в детство, волшебный и таинственный мир русских народных сказок глазами ребенка. На выставке представлены 15 работ студентов Высшей школы дизайна РГУТИС по мотивам рисунков детей, в которых юные участники изобразили своих любимых сказочных героев и поделились сокровенными эмоциями. Студенты погружаются в мир ребенка и стараются отразить на холсте его замысел», - отметил в своей приветственной речи Председатель Общественного совета при УВД по СВАО ГУ МВД России по г. Москве Андрей Гришин.</w:t>
      </w:r>
    </w:p>
    <w:p>
      <w:pPr>
        <w:pStyle w:val="BodyText"/>
      </w:pPr>
      <w:r>
        <w:t xml:space="preserve">Завершилось мероприятие награждением авторов художественных работ и обзорной экскурсией по территории Московской городской Думы.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северо-востоке Москвы перед судом предстанет обвиняемый в грабеже на автобусной остановке</w:t>
      </w:r>
    </w:p>
    <w:p>
      <w:pPr>
        <w:pStyle w:val="BodyText"/>
      </w:pPr>
      <w:r>
        <w:rPr>
          <w:iCs/>
          <w:i/>
        </w:rPr>
        <w:t xml:space="preserve">Следователем Отдела МВД России по Бутырскому району г. Москвы окончено предварительное расследование и направлено в суд уголовное дело о грабеже в отношении жительницы столицы.</w:t>
      </w:r>
    </w:p>
    <w:p>
      <w:pPr>
        <w:pStyle w:val="BodyText"/>
      </w:pPr>
      <w:r>
        <w:t xml:space="preserve">Установлено, что в феврале этого года 37-летняя женщина находилась на автобусной остановке в ожидании транспорта, когда к ней подбежал неизвестный. Злоумышленник вырвал из ее рук телефон и скрылся. Владелица гаджета попыталась его догнать, но не смогла, после чего обратилась в полицию. Материальный ущерб составил более 100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улице Герасима Курина. Им оказался 30-летний приезжий мужчина. 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161 УК РФ «Грабеж».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На северо-востоке Москвы следователем отдела полиции направлено в суд уголовное дело в отношении соучастника телефонных мошенников</w:t>
      </w:r>
    </w:p>
    <w:p>
      <w:pPr>
        <w:pStyle w:val="BodyText"/>
      </w:pPr>
      <w:r>
        <w:rPr>
          <w:iCs/>
          <w:i/>
        </w:rPr>
        <w:t xml:space="preserve">Под воздействием аферистов 16-летняя школьница отдала незнакомцам деньги и драгоценности родителей на общую сумму почти 1 млн рублей.</w:t>
      </w:r>
    </w:p>
    <w:p>
      <w:pPr>
        <w:pStyle w:val="BodyText"/>
      </w:pPr>
      <w:r>
        <w:t xml:space="preserve">В полицию обратился 54-летний москвич, который сообщил, что его несовершеннолетняя дочь стала жертвой мошенников. Установлено, что 16-летней москвичке под видом работников госпортала позвонили неизвестные, заявившие, что злоумышленники похитили данные из ее аккаунта и осуществляют противоправные денежные переводы от ее имени. Пригрозив привлечением к уголовной ответственности, аферисты уговорили школьницу обналичить с банковской карты ее отца 260 тысяч рублей, а также собрать дома драгоценности, после чего отдать их представителю якобы для декларирования. Введенная в заблуждение несовершеннолетняя в течение нескольких дней передала двоим незнакомцам наличные денежные средства и ювелирные изделия на общую сумму почти 1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Марфино на Мартеновской улице задержали одного из подозреваемых – 19-летнего москвича. По версии следствия, он получил посылку с ювелирными изделиями и деньгами от неосведомленного о противоправных действиях таксиста. Драгоценности фигурант сдал ломбард и перевел вырученные денежные средства вместе с другими деньгами соучастникам. Ювелирные изделия изъяты и возвращены законному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Марфино было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Останкинский районный суд г. Москвы.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  <w:r>
        <w:t xml:space="preserve"> 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http://sviblovo.mos.ru/activities/safety-and-security/detail/12970846.html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70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activities/safety-and-security/detail/12970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2025-05-19T05:31:23Z</dcterms:created>
  <dcterms:modified xsi:type="dcterms:W3CDTF">2025-05-19T05:31:23Z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