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3eff77b60767caa7bd138509f35fc8b263275d"/>
    <w:p>
      <w:pPr>
        <w:pStyle w:val="Heading3"/>
      </w:pPr>
      <w:r>
        <w:t xml:space="preserve">Информация УВД по СВАО ГУ МВД России по г. Москве</w:t>
      </w:r>
    </w:p>
    <w:p>
      <w:pPr>
        <w:pStyle w:val="FirstParagraph"/>
      </w:pPr>
      <w:r>
        <w:t xml:space="preserve">07.04.2025</w:t>
      </w:r>
    </w:p>
    <w:p>
      <w:pPr>
        <w:pStyle w:val="BodyText"/>
      </w:pPr>
      <w:r>
        <w:rPr>
          <w:bCs/>
          <w:b/>
        </w:rPr>
        <w:t xml:space="preserve">В Москве оперативники уголовного розыска задержали мужчину по подозрению в убийстве пенсионерки</w:t>
      </w:r>
    </w:p>
    <w:p>
      <w:pPr>
        <w:pStyle w:val="BodyText"/>
      </w:pPr>
      <w:r>
        <w:t xml:space="preserve">В полицию поступило сообщение от 70-летнего мужчины о том, что в квартире дома на Ярославском шоссе он обнаружил тело своей 66-летней супруги. Судебно-медицинской экспертизой было установлено, что женщина скончалась от колото-резаных ранений в области лица, груди и шеи.</w:t>
      </w:r>
    </w:p>
    <w:p>
      <w:pPr>
        <w:pStyle w:val="BodyText"/>
      </w:pPr>
      <w:r>
        <w:t xml:space="preserve">В результате комплекса оперативно-розыскных мероприятий сотрудники уголовного розыска задержали подозреваемого – 42-летнего москвича. По словам задержанного, конфликт возник из-за отказа пенсионерки заплатить 800 рублей за выполненные им ремонтные работы у нее дома, так как она осталась недовольна результатом.</w:t>
      </w:r>
    </w:p>
    <w:p>
      <w:pPr>
        <w:pStyle w:val="BodyText"/>
      </w:pPr>
      <w:r>
        <w:t xml:space="preserve">Собранные полицейскими материалы и задержанный переданы в следственные органы. Возбуждено уголовное дело по признакам преступления, предусмотренного частью 1 статьи 105 УК РФ «Убийство». Задержанному предъявлено обвинение и избрана мера пресечения в виде заключения под стражу.</w:t>
      </w:r>
    </w:p>
    <w:p>
      <w:pPr>
        <w:pStyle w:val="BodyText"/>
      </w:pPr>
      <w:r>
        <w:t xml:space="preserve">Расследование уголовного дела продолжается.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В районе Отрадное открылась фотовыставка, посвящённая деятельности ЦКС УВД по СВАО</w:t>
      </w:r>
    </w:p>
    <w:p>
      <w:pPr>
        <w:pStyle w:val="BodyText"/>
      </w:pPr>
      <w:r>
        <w:t xml:space="preserve">В районе Отрадное, на площадке «Место встречи Байконур», открылась фотовыставка под названием “Полицейские будни: Центр кинологической службы УВД по СВАО ГУ МВД России по г. Москве”. Она посвящена полицейским Северо-востока Москвы и их четвероногим помощникам. Открытие выставки посетили начальник ЦКС Управления майор полиции Екатерина Соломатина, а также председатель Общественного совета при УВД по СВАО Андрей Гришин.</w:t>
      </w:r>
    </w:p>
    <w:p>
      <w:pPr>
        <w:pStyle w:val="BodyText"/>
      </w:pPr>
      <w:r>
        <w:t xml:space="preserve">«Служебные собаки привлекают внимание, так как это не стандартный человек в форме, а маленький четвероногий правоохранитель. Этой выставкой мы хотели наладить коммуникацию с обществом и привлечь внимание к работе в правоохранительных органах», - прокомментировал Андрей Гришин.</w:t>
      </w:r>
    </w:p>
    <w:p>
      <w:pPr>
        <w:pStyle w:val="BodyText"/>
      </w:pPr>
      <w:r>
        <w:t xml:space="preserve">На сегодняшней выставке представлены фотографии не только сотрудников полиции, но и служебных собак, которые оказывают содействие в поимке преступников наравне с полицейскими. Их труд неоценим и важен для деятельности органов внутренних дел. Подобные выставки хороши тем, что позволяют заглянуть за завесу их службы, ведь фотографии представленные сегодня, были сделаны в рабочих моментах.</w:t>
      </w:r>
    </w:p>
    <w:p>
      <w:pPr>
        <w:pStyle w:val="BodyText"/>
      </w:pPr>
      <w:r>
        <w:br/>
      </w:r>
      <w:r>
        <w:t xml:space="preserve">“Есть много мелочей в воспитании служебных собак, в их дрессировке, и каждую из них мы тщательно соблюдаем. Не забываем о том, что они не просто собаки, они часть нашей команды. Вместе со служебными собаками наши инструкторы выезжают на места совершения преступлений, принимают участие в их раскрытии”, - рассказывала Екатерина Николаевна посетителям выставки.</w:t>
      </w:r>
    </w:p>
    <w:p>
      <w:pPr>
        <w:pStyle w:val="BodyText"/>
      </w:pPr>
      <w:r>
        <w:t xml:space="preserve">Желающие могут посетить эту выставку до конца апреля по адресу:</w:t>
      </w:r>
      <w:r>
        <w:t xml:space="preserve"> </w:t>
      </w:r>
      <w:hyperlink r:id="rId20">
        <w:r>
          <w:rPr>
            <w:rStyle w:val="Hyperlink"/>
          </w:rPr>
          <w:t xml:space="preserve">ул. Декабристов, 17</w:t>
        </w:r>
      </w:hyperlink>
      <w:r>
        <w:t xml:space="preserve">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Оперативники северо-востока Москвы задержали одного из курьеров телефонных мошенников, обманувших москвича</w:t>
      </w:r>
    </w:p>
    <w:p>
      <w:pPr>
        <w:pStyle w:val="BodyText"/>
      </w:pPr>
      <w:r>
        <w:rPr>
          <w:iCs/>
          <w:i/>
        </w:rPr>
        <w:t xml:space="preserve">Сотрудники уголовного розыска Отдела МВД России по району Марьина Роща и УВД по Северо-Восточному округу столицы задержали 18-летнего уроженца Иркутской области по подозрению в содействии телефонным аферистам.</w:t>
      </w:r>
    </w:p>
    <w:p>
      <w:pPr>
        <w:pStyle w:val="BodyText"/>
      </w:pPr>
      <w:r>
        <w:t xml:space="preserve">В полицию обратился 20-летний москвич, который сообщил, что ему позвонили неизвестные, представившиеся работниками различных госорганов. Используя психологическое давление, они убедили гражданина собрать имеющиеся наличные сбережения на сумму более 1 миллиона рублей, спрятать их в коробку и отдать незнакомцу для помещения на якобы «безопасном счете».</w:t>
      </w:r>
    </w:p>
    <w:p>
      <w:pPr>
        <w:pStyle w:val="BodyText"/>
      </w:pPr>
      <w:r>
        <w:t xml:space="preserve">В течение следующих нескольких дней злоумышленники поддерживали связь с потерпевшим посредством звонков и сообщений в одном из мессенджеров. Они уговорили молодого человека обезопасить также и деньги, хранившиеся на его банковских счетах, после чего 20-летний житель столицы отправил по названным ему реквизитам еще 375 тысяч рублей.</w:t>
      </w:r>
    </w:p>
    <w:p>
      <w:pPr>
        <w:pStyle w:val="BodyText"/>
      </w:pPr>
      <w:r>
        <w:t xml:space="preserve">В результате оперативно-розыскных мероприятий сотрудники уголовного розыска в городе Новосибирске задержали одного из подозреваемых, которому потерпевший передавал наличные денежные средства. Им оказался 18-летний уроженец Иркутской области.</w:t>
      </w:r>
    </w:p>
    <w:p>
      <w:pPr>
        <w:pStyle w:val="BodyText"/>
      </w:pPr>
      <w:r>
        <w:t xml:space="preserve">По данному факту следователем Отдела МВД России по району Марьина Роща г. Москвы возбуждено уголовное дело по признакам преступления, предусмотренного частью 4 статьи 159 УК РФ «Мошенничество». В отношении фигуранта избрана мера пресечения в виде домашнего ареста.</w:t>
      </w:r>
      <w:r>
        <w:br/>
      </w:r>
      <w:r>
        <w:br/>
      </w:r>
      <w:r>
        <w:rPr>
          <w:iCs/>
          <w:i/>
          <w:bCs/>
          <w:b/>
        </w:rPr>
        <w:t xml:space="preserve">Московская полиция напоминает:</w:t>
      </w:r>
      <w:r>
        <w:t xml:space="preserve"> </w:t>
      </w:r>
      <w:r>
        <w:rPr>
          <w:iCs/>
          <w:i/>
        </w:rPr>
        <w:t xml:space="preserve">если вам позвонили неизвестные, кем бы они ни представлялись и какие бы предлоги не использовали, у вас всегда есть время проверить информацию, которую они сообщают. Не принимайте поспешных решений. Прервите разговор и посоветуйтесь с друзьями или родственниками. В большинстве случаев обман вскрывается уже на этом этапе. Позвоните в организацию, якобы из которой вам поступил звонок, и уточните полученную информацию.</w:t>
      </w:r>
      <w:r>
        <w:br/>
      </w:r>
      <w:r>
        <w:br/>
      </w:r>
      <w:r>
        <w:t xml:space="preserve">Если вы стали жертвой мошенничества, незамедлительно обращайтесь в полицию по телефону 02 (с мобильных 102) или в ближайший территориальный отдел МВД России.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Полицейские северо-востока Москвы при содействии жителя столицы задержали соучастника телефонных мошенников</w:t>
      </w:r>
    </w:p>
    <w:p>
      <w:pPr>
        <w:pStyle w:val="BodyText"/>
      </w:pPr>
      <w:r>
        <w:rPr>
          <w:iCs/>
          <w:i/>
        </w:rPr>
        <w:t xml:space="preserve">«Оперативники уголовного розыска Отдела МВД России по Останкинскому району г. Москвы задержали 29-летнего жителя Московской области по подозрению в мошенничестве», – 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t xml:space="preserve">В полицию поступило заявление от 80-летнего жителя Останкинского района столицы. Он сообщил, что на его телефон с различных номеров поступают звонки, предположительно, от мошенников. Звонившие под различными предлогами требуют передать им 1,5 млн рублей. Дальнейшие действия происходили под контролем оперативников. Мужчина договорился со звонившими о передаче денег, и к его дому приехал курьер, которому заявитель после озвученного кодового слова передал муляж денежных средств. Увидев полицейских, подозреваемый попытался скрыться, однако, был задержан у соседнего дома.</w:t>
      </w:r>
    </w:p>
    <w:p>
      <w:pPr>
        <w:pStyle w:val="BodyText"/>
      </w:pPr>
      <w:r>
        <w:t xml:space="preserve">Следователем Отдела МВД России по Останкинскому району г. Москвы возбуждено уголовное дело по признакам преступления, предусмотренного частью 3 статьи 30 УК РФ и частью 4 статьи 159 УК РФ «Мошенничество». Фигуранту избрана мера пресечения в виде домашнего ареста.</w:t>
      </w:r>
    </w:p>
    <w:p>
      <w:pPr>
        <w:pStyle w:val="BodyText"/>
      </w:pPr>
      <w:r>
        <w:rPr>
          <w:bCs/>
          <w:b/>
        </w:rPr>
        <w:t xml:space="preserve">Московская полиция напоминает:</w:t>
      </w:r>
      <w:r>
        <w:t xml:space="preserve"> </w:t>
      </w:r>
      <w:r>
        <w:t xml:space="preserve">если вам позвонили неизвестные, кем бы они ни представлялись и какие бы предлоги не использовали, у вас всегда есть время проверить информацию, которую они сообщают. Не принимайте поспешных решений. Прервите разговор и посоветуйтесь с друзьями или родственниками. Позвоните сами в организацию, якобы из которой поступил звонок, и уточните полученную информацию.</w:t>
      </w:r>
    </w:p>
    <w:p>
      <w:pPr>
        <w:pStyle w:val="BodyText"/>
      </w:pPr>
      <w:r>
        <w:t xml:space="preserve">Если вы стали жертвой мошенничества, незамедлительно обращайтесь в полицию по телефону 02 (с мобильных 102) или в ближайший территориальный отдел МВД России.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Столичными полицейскими задержаны двое подозреваемых в грабеже на северо-востоке Москвы</w:t>
      </w:r>
    </w:p>
    <w:p>
      <w:pPr>
        <w:pStyle w:val="BodyText"/>
      </w:pPr>
      <w:r>
        <w:rPr>
          <w:iCs/>
          <w:i/>
        </w:rPr>
        <w:t xml:space="preserve">«Оперативники Отдела МВД России по Бабушкинскому району г. Москвы, УВД по Северо-Восточному округу столицы, Управления уголовного розыска московского главка во взаимодействии с сотрудниками Госавтоинспекции задержали двух подозреваемых в грабеже», – 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t xml:space="preserve">В полицию обратились 41-летний и 28-летний мужчины, сообщившие, что около торгового центра в Староватутинском проезде к ним подошла компания молодых людей, с которыми у них возник конфликт. Двое незнакомцев нанесли им телесные повреждения, после чего забрали мобильные телефоны, деньги и скрылись. Материальный ущерб составил 65 тысяч рублей.</w:t>
      </w:r>
    </w:p>
    <w:p>
      <w:pPr>
        <w:pStyle w:val="BodyText"/>
      </w:pPr>
      <w:r>
        <w:t xml:space="preserve">В результате оперативно-розыскных мероприятий сотрудниками уголовного розыска был установлен автомобиль, на котором скрылся один из злоумышленников. При содействии госавтоинспекторов УВД по Северо-Восточному округу Москвы на улице Менжинского он был остановлен, после чего один из подозреваемых был задержан. Второго злоумышленника полицейские задержали по месту жительства. Похищенные смартфоны изъяты и будут возвращены законным владельцам.</w:t>
      </w:r>
    </w:p>
    <w:p>
      <w:pPr>
        <w:pStyle w:val="BodyText"/>
      </w:pPr>
      <w:r>
        <w:t xml:space="preserve">По данному факту следователем Отдела МВД России по Бабушкинскому району г. Москвы возбуждено уголовное дело по признакам преступления, предусмотренного частью 2 статьи 161 УК РФ «Грабеж». Фигурантам избрана мера пресечения в виде заключения под стражу.</w:t>
      </w:r>
    </w:p>
    <w:p>
      <w:pPr>
        <w:pStyle w:val="BodyText"/>
      </w:pPr>
      <w:r>
        <w:t xml:space="preserve">Также выяснилось, что один из подозреваемых находится на территории Российской Федерации с нарушением миграционного законодательства. В отношении него составлен протокол об административном правонарушении, предусмотренном статьей 18.8 КоАП РФ.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Пресс-служба УВД по СВАО</w:t>
      </w:r>
    </w:p>
    <w:p>
      <w:pPr>
        <w:pStyle w:val="BodyText"/>
      </w:pPr>
      <w:r>
        <w:rPr>
          <w:bCs/>
          <w:b/>
        </w:rPr>
        <w:t xml:space="preserve">8 (495) 616-06-29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http://sviblovo.mos.ru/activities/safety-and-security/detail/12901845.html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Свиблово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viblovo.mos.ru" TargetMode="External" /><Relationship Type="http://schemas.openxmlformats.org/officeDocument/2006/relationships/hyperlink" Id="rId21" Target="http://sviblovo.mos.ru/activities/safety-and-security/detail/12901845.html" TargetMode="External" /><Relationship Type="http://schemas.openxmlformats.org/officeDocument/2006/relationships/hyperlink" Id="rId20" Target="https://yandex.ru/profile/92441414770?lang=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viblovo.mos.ru" TargetMode="External" /><Relationship Type="http://schemas.openxmlformats.org/officeDocument/2006/relationships/hyperlink" Id="rId21" Target="http://sviblovo.mos.ru/activities/safety-and-security/detail/12901845.html" TargetMode="External" /><Relationship Type="http://schemas.openxmlformats.org/officeDocument/2006/relationships/hyperlink" Id="rId20" Target="https://yandex.ru/profile/92441414770?lang=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2025-04-07T19:33:38Z</dcterms:created>
  <dcterms:modified xsi:type="dcterms:W3CDTF">2025-04-07T19:33:38Z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